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租房合同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>　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　出租方（甲方）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身份证号码：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承租方（乙方）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身份证号码：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甲，乙双方通过友好协商，就房屋租赁事宜达成协议如下：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一、租赁地址：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郑州华南城11A区一楼49号，二楼48、49、28、29号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二、室内附属设施：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水电及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>电动液压货梯一部，由乙方负责维护和使用并承担全部责任。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三、租用期限及其约定：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1.租用期限：自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日起至 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年 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月 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日；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420" w:hanging="420" w:hangingChars="200"/>
        <w:rPr>
          <w:rFonts w:hint="default" w:ascii="宋体" w:hAnsi="宋体" w:eastAsia="宋体" w:cs="宋体"/>
          <w:color w:val="333333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2.房屋租金：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lang w:val="en-US" w:eastAsia="zh-CN"/>
        </w:rPr>
        <w:t>年租金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人民币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eastAsia" w:eastAsia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3.付款方式：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按年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支付，另付押金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元，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（壹月房租）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租房终止，甲方验收无误后，将押金退还乙方，不计利息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4.租赁期内的水，电，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物业费、卫生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费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等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由乙方支付，房屋修缮等费用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（非乙方原因造成）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由甲方支付；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5.租用期内，乙方有下列情形之一的甲方可终止合同，收回房屋使用权，乙方需承担全部责任，并赔偿甲方损失：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（1）乙方擅自将房屋转租，转让或转借的；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（2）乙方利用承租房屋进行非法活动损害公共利益的；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（3）乙方无故拖欠房屋租金达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柒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天；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（4）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壹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个月不付所有费用的。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四、双方责任及义务：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1.乙方须按时交纳水，电，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物业费、卫生费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等费用，并务必将以上费用帐单交给甲方，甲方须监督检查以上费用；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2.无论在任何情况下，乙方都不能将押金转换为房屋租金；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3.在租用期内，甲方必须确保乙方的正常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使用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，不得将乙方租用的房屋转租给任何第三者；或在租赁期内房租加价；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4.租用期满后，乙方如需继续使用，应提前1个月提出，甲方可根据实际情况，在同等条件下给予优先；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5.在租赁期内，甲乙双方如有一方有特殊情况需解除协议的，必须提前一个月通知对方，协商后解除本协议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如违约需支付对方年租金的20%违约金。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6.乙方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承租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该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房屋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应保持周围环境整洁做好防火防盗工作，如发生事故乙方负全部责任；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firstLine="420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7.乙方不得擅自改变室内结构，并爱惜使用室内设施，若人为损坏的将给予甲方相应赔偿；如发生自然损坏，应及时通知甲方，并配合甲方及时给予修复。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firstLine="420"/>
        <w:rPr>
          <w:rFonts w:hint="default" w:ascii="宋体" w:hAnsi="宋体" w:eastAsia="宋体" w:cs="宋体"/>
          <w:color w:val="333333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8.交付的货梯为完好无损，租赁期间全部责任由乙方承担，专人负责，相关操作专业培训，持证上岗，货梯严禁载人，退租时需完好无损，正常使用。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五、其它未尽事宜，由甲乙双方协商解决，协商不成按有关现行</w:t>
      </w: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"http://www.chinalawedu.com/falvfagui/" \o "法规" \t "http://www.chinalawedu.com/web/193/_blank"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5"/>
          <w:rFonts w:hint="eastAsia" w:ascii="宋体" w:hAnsi="宋体" w:eastAsia="宋体" w:cs="宋体"/>
          <w:sz w:val="21"/>
          <w:szCs w:val="21"/>
        </w:rPr>
        <w:t>法规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color w:val="333333"/>
          <w:sz w:val="21"/>
          <w:szCs w:val="21"/>
        </w:rPr>
        <w:t>办理或提交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房屋所属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有关仲裁机关进行仲裁。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本协议一式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份，甲，乙双方各执一份，签字后即生效。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六：其它说明： 1、入住时的电表度数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 2.水表度数</w:t>
      </w:r>
      <w:r>
        <w:rPr>
          <w:rFonts w:hint="eastAsia" w:ascii="宋体" w:hAnsi="宋体" w:eastAsia="宋体" w:cs="宋体"/>
          <w:color w:val="333333"/>
          <w:sz w:val="21"/>
          <w:szCs w:val="21"/>
          <w:u w:val="single"/>
          <w:lang w:val="en-US" w:eastAsia="zh-CN"/>
        </w:rPr>
        <w:t xml:space="preserve">     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出租方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（甲方）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承租方：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（乙方）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联系电话：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联系电话：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rPr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　　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签约日期：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 年 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 xml:space="preserve"> 日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B07F0"/>
    <w:rsid w:val="01491911"/>
    <w:rsid w:val="031E1437"/>
    <w:rsid w:val="1914405E"/>
    <w:rsid w:val="19290D31"/>
    <w:rsid w:val="204613CF"/>
    <w:rsid w:val="21183212"/>
    <w:rsid w:val="29E0351E"/>
    <w:rsid w:val="2D2278EF"/>
    <w:rsid w:val="32E1070D"/>
    <w:rsid w:val="33781247"/>
    <w:rsid w:val="33C0747E"/>
    <w:rsid w:val="3A36140B"/>
    <w:rsid w:val="43E4035A"/>
    <w:rsid w:val="4A2B1A5B"/>
    <w:rsid w:val="4D874A13"/>
    <w:rsid w:val="55875B77"/>
    <w:rsid w:val="59656079"/>
    <w:rsid w:val="5CE26BFB"/>
    <w:rsid w:val="646D6871"/>
    <w:rsid w:val="66560567"/>
    <w:rsid w:val="68B959E9"/>
    <w:rsid w:val="6D1B07F0"/>
    <w:rsid w:val="71223603"/>
    <w:rsid w:val="7332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2019-03-18T01:17:00Z</dcterms:created>
  <dc:creator>Administrator</dc:creator>
  <cp:lastModifiedBy>A00 同创旗杆,岗亭,自动门,1766.cn</cp:lastModifiedBy>
  <cp:lastPrinted>2020-08-15T04:43:00Z</cp:lastPrinted>
  <dcterms:modified xsi:type="dcterms:W3CDTF">2021-07-23T05:13:24Z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76346F976B4B4233B5162946FCE6325C</vt:lpwstr>
  </property>
</Properties>
</file>